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60" w:line="300" w:lineRule="atLeast"/>
        <w:jc w:val="center"/>
        <w:rPr>
          <w:rFonts w:ascii="微软雅黑" w:hAnsi="微软雅黑" w:eastAsia="微软雅黑" w:cs="Helvetica"/>
          <w:b/>
          <w:bCs/>
          <w:color w:val="2E75B5" w:themeColor="accent1" w:themeShade="BF"/>
          <w:kern w:val="0"/>
          <w:sz w:val="36"/>
          <w:szCs w:val="36"/>
        </w:rPr>
      </w:pPr>
      <w:r>
        <w:rPr>
          <w:rFonts w:hint="eastAsia" w:ascii="微软雅黑" w:hAnsi="微软雅黑" w:eastAsia="微软雅黑" w:cs="Helvetica"/>
          <w:b/>
          <w:bCs/>
          <w:color w:val="2E75B5" w:themeColor="accent1" w:themeShade="BF"/>
          <w:kern w:val="0"/>
          <w:sz w:val="36"/>
          <w:szCs w:val="36"/>
        </w:rPr>
        <w:t>广电计量</w:t>
      </w:r>
      <w:r>
        <w:rPr>
          <w:rFonts w:ascii="微软雅黑" w:hAnsi="微软雅黑" w:eastAsia="微软雅黑" w:cs="Helvetica"/>
          <w:b/>
          <w:bCs/>
          <w:color w:val="2E75B5" w:themeColor="accent1" w:themeShade="BF"/>
          <w:kern w:val="0"/>
          <w:sz w:val="36"/>
          <w:szCs w:val="36"/>
        </w:rPr>
        <w:t>20</w:t>
      </w:r>
      <w:r>
        <w:rPr>
          <w:rFonts w:hint="eastAsia" w:ascii="微软雅黑" w:hAnsi="微软雅黑" w:eastAsia="微软雅黑" w:cs="Helvetica"/>
          <w:b/>
          <w:bCs/>
          <w:color w:val="2E75B5" w:themeColor="accent1" w:themeShade="BF"/>
          <w:kern w:val="0"/>
          <w:sz w:val="36"/>
          <w:szCs w:val="36"/>
        </w:rPr>
        <w:t>20</w:t>
      </w:r>
      <w:r>
        <w:rPr>
          <w:rFonts w:ascii="微软雅黑" w:hAnsi="微软雅黑" w:eastAsia="微软雅黑" w:cs="Helvetica"/>
          <w:b/>
          <w:bCs/>
          <w:color w:val="2E75B5" w:themeColor="accent1" w:themeShade="BF"/>
          <w:kern w:val="0"/>
          <w:sz w:val="36"/>
          <w:szCs w:val="36"/>
        </w:rPr>
        <w:t>校园招聘简章</w:t>
      </w:r>
    </w:p>
    <w:p>
      <w:pPr>
        <w:widowControl/>
        <w:shd w:val="clear" w:color="auto" w:fill="FFFFFF"/>
        <w:spacing w:after="150" w:line="300" w:lineRule="atLeast"/>
        <w:jc w:val="left"/>
        <w:rPr>
          <w:rFonts w:ascii="微软雅黑" w:hAnsi="微软雅黑" w:eastAsia="微软雅黑" w:cs="Helvetica"/>
          <w:b/>
          <w:bCs/>
          <w:color w:val="2E75B5" w:themeColor="accent1" w:themeShade="BF"/>
          <w:kern w:val="0"/>
          <w:sz w:val="30"/>
          <w:szCs w:val="30"/>
        </w:rPr>
      </w:pPr>
      <w:r>
        <w:rPr>
          <w:rFonts w:hint="eastAsia" w:ascii="微软雅黑" w:hAnsi="微软雅黑" w:eastAsia="微软雅黑" w:cs="Helvetica"/>
          <w:b/>
          <w:bCs/>
          <w:color w:val="2E75B5" w:themeColor="accent1" w:themeShade="BF"/>
          <w:kern w:val="0"/>
          <w:sz w:val="30"/>
          <w:szCs w:val="30"/>
        </w:rPr>
        <w:t>一、关于我们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大，至国防军工，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小，有民生百事，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你身边“最熟悉的陌生人”，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永远的朝阳行业，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我们为“中国质造”提供强有力支持！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我们是广州广电计量检测股份有限公司，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隶属</w:t>
      </w:r>
      <w:r>
        <w:rPr>
          <w:rFonts w:hint="eastAsia" w:ascii="微软雅黑" w:hAnsi="微软雅黑" w:eastAsia="微软雅黑" w:cs="宋体"/>
          <w:b/>
          <w:color w:val="2E75B5" w:themeColor="accent1" w:themeShade="BF"/>
          <w:kern w:val="0"/>
          <w:sz w:val="24"/>
          <w:szCs w:val="24"/>
        </w:rPr>
        <w:t>广州无线电集团</w:t>
      </w: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全国实验室基地</w:t>
      </w:r>
      <w:r>
        <w:rPr>
          <w:rFonts w:ascii="微软雅黑" w:hAnsi="微软雅黑" w:eastAsia="微软雅黑"/>
          <w:b/>
          <w:color w:val="3B3838" w:themeColor="background2" w:themeShade="40"/>
          <w:sz w:val="24"/>
          <w:szCs w:val="24"/>
        </w:rPr>
        <w:t>2</w:t>
      </w:r>
      <w:r>
        <w:rPr>
          <w:rFonts w:hint="eastAsia" w:ascii="微软雅黑" w:hAnsi="微软雅黑" w:eastAsia="微软雅黑"/>
          <w:b/>
          <w:color w:val="3B3838" w:themeColor="background2" w:themeShade="40"/>
          <w:sz w:val="24"/>
          <w:szCs w:val="24"/>
        </w:rPr>
        <w:t>3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个，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检测能力</w:t>
      </w:r>
      <w:r>
        <w:rPr>
          <w:rFonts w:hint="eastAsia" w:ascii="微软雅黑" w:hAnsi="微软雅黑" w:eastAsia="微软雅黑"/>
          <w:b/>
          <w:color w:val="3B3838" w:themeColor="background2" w:themeShade="40"/>
          <w:sz w:val="24"/>
          <w:szCs w:val="24"/>
        </w:rPr>
        <w:t>超3</w:t>
      </w:r>
      <w:r>
        <w:rPr>
          <w:rFonts w:ascii="微软雅黑" w:hAnsi="微软雅黑" w:eastAsia="微软雅黑"/>
          <w:b/>
          <w:color w:val="3B3838" w:themeColor="background2" w:themeShade="40"/>
          <w:sz w:val="24"/>
          <w:szCs w:val="24"/>
        </w:rPr>
        <w:t>000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项，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授权专利与软件著作权近</w:t>
      </w:r>
      <w:r>
        <w:rPr>
          <w:rFonts w:ascii="微软雅黑" w:hAnsi="微软雅黑" w:eastAsia="微软雅黑" w:cs="宋体"/>
          <w:b/>
          <w:color w:val="2E75B5" w:themeColor="accent1" w:themeShade="BF"/>
          <w:kern w:val="0"/>
          <w:sz w:val="24"/>
          <w:szCs w:val="24"/>
        </w:rPr>
        <w:t>300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项，商标专用权</w:t>
      </w:r>
      <w:r>
        <w:rPr>
          <w:rFonts w:ascii="微软雅黑" w:hAnsi="微软雅黑" w:eastAsia="微软雅黑" w:cs="宋体"/>
          <w:b/>
          <w:color w:val="2E75B5" w:themeColor="accent1" w:themeShade="BF"/>
          <w:kern w:val="0"/>
          <w:sz w:val="24"/>
          <w:szCs w:val="24"/>
        </w:rPr>
        <w:t>75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项，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核心技术团队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700+人，承担国家部委重点科研项目</w:t>
      </w:r>
      <w:r>
        <w:rPr>
          <w:rFonts w:ascii="微软雅黑" w:hAnsi="微软雅黑" w:eastAsia="微软雅黑" w:cs="宋体"/>
          <w:b/>
          <w:color w:val="2E75B5" w:themeColor="accent1" w:themeShade="BF"/>
          <w:kern w:val="0"/>
          <w:sz w:val="24"/>
          <w:szCs w:val="24"/>
        </w:rPr>
        <w:t>50+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项</w:t>
      </w: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。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与简单共事，与质量交手，期待被自己惊艳，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广电计量邀你一起共赴新使命，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在这里，用实力让梦想落地，让“质信”世界更值得信赖。</w:t>
      </w: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微软雅黑" w:hAnsi="微软雅黑" w:eastAsia="微软雅黑" w:cs="宋体"/>
          <w:b/>
          <w:color w:val="2E75B5" w:themeColor="accent1" w:themeShade="BF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2E75B5" w:themeColor="accent1" w:themeShade="BF"/>
          <w:kern w:val="0"/>
          <w:sz w:val="24"/>
          <w:szCs w:val="24"/>
        </w:rPr>
        <w:t>Who is 创仕G？</w:t>
      </w:r>
    </w:p>
    <w:p>
      <w:pPr>
        <w:adjustRightInd w:val="0"/>
        <w:snapToGrid w:val="0"/>
        <w:spacing w:line="560" w:lineRule="exact"/>
        <w:ind w:firstLine="420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 xml:space="preserve"> “广电计量创仕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G校园人才发展计划”主要面向通过校园招聘渠道进入广电计量的工作伙伴，目标基于广电计量逐渐覆盖全国的计量、检测、认证一体化服务的战略发展布局，联合培养在电子、汽车、轨道交通、航空航天、化学、食品、环保、医药等专业的高素质人才队伍，为企业培养未来领军人物和核心骨干，为质量强国战略贡献力量。</w:t>
      </w:r>
      <w:r>
        <w:rPr>
          <w:rFonts w:ascii="微软雅黑" w:hAnsi="微软雅黑" w:eastAsia="微软雅黑"/>
          <w:b/>
          <w:color w:val="3B3838" w:themeColor="background2" w:themeShade="40"/>
          <w:sz w:val="24"/>
          <w:szCs w:val="24"/>
        </w:rPr>
        <w:t>有“质”者事竟成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，广电计量期待和创仕G伙伴一起成长。</w:t>
      </w:r>
    </w:p>
    <w:p>
      <w:pPr>
        <w:adjustRightInd w:val="0"/>
        <w:snapToGrid w:val="0"/>
        <w:spacing w:line="56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Gnostic      有知识探索的精神</w:t>
      </w:r>
    </w:p>
    <w:p>
      <w:pPr>
        <w:adjustRightInd w:val="0"/>
        <w:snapToGrid w:val="0"/>
        <w:spacing w:line="560" w:lineRule="exact"/>
        <w:jc w:val="left"/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Germinative  有成长性的组织和未来</w:t>
      </w:r>
    </w:p>
    <w:tbl>
      <w:tblPr>
        <w:tblStyle w:val="7"/>
        <w:tblpPr w:leftFromText="180" w:rightFromText="180" w:vertAnchor="page" w:horzAnchor="margin" w:tblpXSpec="center" w:tblpY="5506"/>
        <w:tblOverlap w:val="never"/>
        <w:tblW w:w="11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567"/>
        <w:gridCol w:w="997"/>
        <w:gridCol w:w="1567"/>
        <w:gridCol w:w="2993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类别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面向专业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培养方向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电子计量工程师、热工理化计量工程师、长度力学计量工程师、环保采样工程师、环保检测工程师、电磁兼容检测工程师、环境可靠性检测工程师、软件工程师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测控技术与仪器、环境工程、化学类、机械与电子工程全学院专业、信息工程学院全院专业</w:t>
            </w:r>
          </w:p>
        </w:tc>
        <w:tc>
          <w:tcPr>
            <w:tcW w:w="299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华南（广州、东莞、福州、深圳）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华中（长沙、武汉、郑州）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华东（上海、杭州、无锡）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华北（北京、天津、青岛）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西部（成都、重庆）</w:t>
            </w:r>
          </w:p>
        </w:tc>
        <w:tc>
          <w:tcPr>
            <w:tcW w:w="313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方向1：仪器仪表计量校准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方向2：产品测试（可靠性/EMC/化学）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方向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：软件测试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Gainings     收获实现个人价值</w:t>
      </w:r>
    </w:p>
    <w:p>
      <w:pPr>
        <w:adjustRightInd w:val="0"/>
        <w:snapToGrid w:val="0"/>
        <w:spacing w:line="560" w:lineRule="exact"/>
        <w:jc w:val="left"/>
        <w:rPr>
          <w:rFonts w:ascii="微软雅黑" w:hAnsi="微软雅黑" w:eastAsia="微软雅黑" w:cs="宋体"/>
          <w:b/>
          <w:color w:val="2E75B5" w:themeColor="accent1" w:themeShade="BF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2E75B5" w:themeColor="accent1" w:themeShade="BF"/>
          <w:kern w:val="0"/>
          <w:sz w:val="24"/>
          <w:szCs w:val="24"/>
        </w:rPr>
        <w:t>How do创仕G do？</w:t>
      </w:r>
    </w:p>
    <w:p>
      <w:pPr>
        <w:adjustRightInd w:val="0"/>
        <w:snapToGrid w:val="0"/>
        <w:spacing w:line="560" w:lineRule="exact"/>
        <w:jc w:val="left"/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创仕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G希望为伙伴制定最完整的发展规划及职业愿景。在一年的培养期中，为了使创仕G伙伴有充分的动力和压力，设置了“闯关制”阶段目标，并为每名创仕G伙伴配备专业导师及职业导师，从日常工作、专业方向、职业发展三维度对创仕G伙伴进行指导，全方位提升创仕G伙伴的行业视角和战略高度。</w:t>
      </w:r>
    </w:p>
    <w:p>
      <w:pPr>
        <w:widowControl/>
        <w:shd w:val="clear" w:color="auto" w:fill="FFFFFF"/>
        <w:spacing w:after="150" w:line="300" w:lineRule="atLeast"/>
        <w:jc w:val="left"/>
        <w:rPr>
          <w:rFonts w:ascii="微软雅黑" w:hAnsi="微软雅黑" w:eastAsia="微软雅黑" w:cs="Helvetica"/>
          <w:b/>
          <w:bCs/>
          <w:color w:val="2E75B5" w:themeColor="accent1" w:themeShade="BF"/>
          <w:kern w:val="0"/>
          <w:sz w:val="30"/>
          <w:szCs w:val="30"/>
        </w:rPr>
      </w:pPr>
      <w:r>
        <w:rPr>
          <w:rFonts w:hint="eastAsia" w:ascii="微软雅黑" w:hAnsi="微软雅黑" w:eastAsia="微软雅黑" w:cs="Helvetica"/>
          <w:b/>
          <w:bCs/>
          <w:color w:val="2E75B5" w:themeColor="accent1" w:themeShade="BF"/>
          <w:kern w:val="0"/>
          <w:sz w:val="30"/>
          <w:szCs w:val="30"/>
        </w:rPr>
        <w:t>二、我们的需求（职位）</w:t>
      </w:r>
    </w:p>
    <w:p>
      <w:pPr>
        <w:adjustRightInd w:val="0"/>
        <w:snapToGrid w:val="0"/>
        <w:spacing w:line="56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</w:p>
    <w:p>
      <w:pPr>
        <w:adjustRightInd w:val="0"/>
        <w:snapToGrid w:val="0"/>
        <w:spacing w:line="50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before="200" w:after="150" w:line="560" w:lineRule="atLeast"/>
        <w:jc w:val="left"/>
        <w:rPr>
          <w:rFonts w:hint="eastAsia" w:ascii="微软雅黑" w:hAnsi="微软雅黑" w:eastAsia="微软雅黑" w:cs="Helvetica"/>
          <w:b/>
          <w:bCs/>
          <w:color w:val="2E75B5" w:themeColor="accent1" w:themeShade="BF"/>
          <w:kern w:val="0"/>
          <w:sz w:val="30"/>
          <w:szCs w:val="30"/>
        </w:rPr>
      </w:pPr>
      <w:r>
        <w:rPr>
          <w:rFonts w:hint="eastAsia" w:ascii="微软雅黑" w:hAnsi="微软雅黑" w:eastAsia="微软雅黑" w:cs="Helvetica"/>
          <w:b/>
          <w:bCs/>
          <w:color w:val="2E75B5" w:themeColor="accent1" w:themeShade="BF"/>
          <w:kern w:val="0"/>
          <w:sz w:val="30"/>
          <w:szCs w:val="30"/>
        </w:rPr>
        <w:t>我们的安排（校招宣讲）</w:t>
      </w:r>
    </w:p>
    <w:p>
      <w:pPr>
        <w:widowControl/>
        <w:numPr>
          <w:ilvl w:val="0"/>
          <w:numId w:val="0"/>
        </w:numPr>
        <w:shd w:val="clear" w:color="auto" w:fill="FFFFFF"/>
        <w:spacing w:before="200" w:after="150" w:line="560" w:lineRule="atLeast"/>
        <w:jc w:val="left"/>
        <w:rPr>
          <w:rFonts w:hint="eastAsia" w:ascii="微软雅黑" w:hAnsi="微软雅黑" w:eastAsia="微软雅黑" w:cs="Helvetica"/>
          <w:b w:val="0"/>
          <w:bCs w:val="0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Helvetica"/>
          <w:b w:val="0"/>
          <w:bCs w:val="0"/>
          <w:color w:val="FF0000"/>
          <w:kern w:val="0"/>
          <w:sz w:val="28"/>
          <w:szCs w:val="28"/>
          <w:lang w:val="en-US" w:eastAsia="zh-CN"/>
        </w:rPr>
        <w:t>学校：东华理工大学（南昌校区）</w:t>
      </w:r>
    </w:p>
    <w:p>
      <w:pPr>
        <w:widowControl/>
        <w:numPr>
          <w:ilvl w:val="0"/>
          <w:numId w:val="0"/>
        </w:numPr>
        <w:shd w:val="clear" w:color="auto" w:fill="FFFFFF"/>
        <w:spacing w:before="200" w:after="150" w:line="560" w:lineRule="atLeast"/>
        <w:jc w:val="left"/>
        <w:rPr>
          <w:rFonts w:hint="eastAsia" w:ascii="微软雅黑" w:hAnsi="微软雅黑" w:eastAsia="微软雅黑" w:cs="Helvetica"/>
          <w:b w:val="0"/>
          <w:bCs w:val="0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Helvetica"/>
          <w:b w:val="0"/>
          <w:bCs w:val="0"/>
          <w:color w:val="FF0000"/>
          <w:kern w:val="0"/>
          <w:sz w:val="28"/>
          <w:szCs w:val="28"/>
          <w:lang w:val="en-US" w:eastAsia="zh-CN"/>
        </w:rPr>
        <w:t>地点：南昌市经开区广兰大道418号</w:t>
      </w:r>
    </w:p>
    <w:p>
      <w:pPr>
        <w:widowControl/>
        <w:numPr>
          <w:ilvl w:val="0"/>
          <w:numId w:val="0"/>
        </w:numPr>
        <w:shd w:val="clear" w:color="auto" w:fill="FFFFFF"/>
        <w:spacing w:before="200" w:after="150" w:line="560" w:lineRule="atLeast"/>
        <w:jc w:val="left"/>
        <w:rPr>
          <w:rFonts w:hint="eastAsia" w:ascii="微软雅黑" w:hAnsi="微软雅黑" w:eastAsia="微软雅黑" w:cs="Helvetica"/>
          <w:b w:val="0"/>
          <w:bCs w:val="0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Helvetica"/>
          <w:b w:val="0"/>
          <w:bCs w:val="0"/>
          <w:color w:val="FF0000"/>
          <w:kern w:val="0"/>
          <w:sz w:val="28"/>
          <w:szCs w:val="28"/>
          <w:lang w:val="en-US" w:eastAsia="zh-CN"/>
        </w:rPr>
        <w:t>教室：核工楼510</w:t>
      </w:r>
    </w:p>
    <w:p>
      <w:pPr>
        <w:widowControl/>
        <w:numPr>
          <w:ilvl w:val="0"/>
          <w:numId w:val="0"/>
        </w:numPr>
        <w:shd w:val="clear" w:color="auto" w:fill="FFFFFF"/>
        <w:spacing w:before="200" w:after="150" w:line="560" w:lineRule="atLeast"/>
        <w:jc w:val="left"/>
        <w:rPr>
          <w:rFonts w:hint="default" w:ascii="微软雅黑" w:hAnsi="微软雅黑" w:eastAsia="微软雅黑" w:cs="Helvetica"/>
          <w:b w:val="0"/>
          <w:bCs w:val="0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Helvetica"/>
          <w:b w:val="0"/>
          <w:bCs w:val="0"/>
          <w:color w:val="FF0000"/>
          <w:kern w:val="0"/>
          <w:sz w:val="28"/>
          <w:szCs w:val="28"/>
          <w:lang w:val="en-US" w:eastAsia="zh-CN"/>
        </w:rPr>
        <w:t>时间：2019年10月11日  10：00</w:t>
      </w:r>
    </w:p>
    <w:p>
      <w:pPr>
        <w:widowControl/>
        <w:shd w:val="clear" w:color="auto" w:fill="FFFFFF"/>
        <w:spacing w:before="200" w:after="150" w:line="560" w:lineRule="atLeast"/>
        <w:jc w:val="left"/>
        <w:rPr>
          <w:rFonts w:hint="eastAsia" w:ascii="微软雅黑" w:hAnsi="微软雅黑" w:eastAsia="微软雅黑" w:cs="Helvetica"/>
          <w:b/>
          <w:bCs/>
          <w:color w:val="2E75B5" w:themeColor="accent1" w:themeShade="BF"/>
          <w:kern w:val="0"/>
          <w:sz w:val="30"/>
          <w:szCs w:val="30"/>
        </w:rPr>
      </w:pPr>
      <w:bookmarkStart w:id="2" w:name="_GoBack"/>
      <w:bookmarkEnd w:id="2"/>
    </w:p>
    <w:p>
      <w:pPr>
        <w:widowControl/>
        <w:shd w:val="clear" w:color="auto" w:fill="FFFFFF"/>
        <w:spacing w:before="200" w:after="150" w:line="560" w:lineRule="atLeast"/>
        <w:jc w:val="left"/>
        <w:rPr>
          <w:rFonts w:ascii="微软雅黑" w:hAnsi="微软雅黑" w:eastAsia="微软雅黑" w:cs="Helvetica"/>
          <w:b/>
          <w:bCs/>
          <w:color w:val="2E75B5" w:themeColor="accent1" w:themeShade="BF"/>
          <w:kern w:val="0"/>
          <w:sz w:val="30"/>
          <w:szCs w:val="30"/>
        </w:rPr>
      </w:pPr>
      <w:r>
        <w:rPr>
          <w:rFonts w:hint="eastAsia" w:ascii="微软雅黑" w:hAnsi="微软雅黑" w:eastAsia="微软雅黑" w:cs="Helvetica"/>
          <w:b/>
          <w:bCs/>
          <w:color w:val="2E75B5" w:themeColor="accent1" w:themeShade="BF"/>
          <w:kern w:val="0"/>
          <w:sz w:val="30"/>
          <w:szCs w:val="30"/>
        </w:rPr>
        <w:t>四、联系方式</w:t>
      </w:r>
    </w:p>
    <w:p>
      <w:pPr>
        <w:adjustRightInd w:val="0"/>
        <w:snapToGrid w:val="0"/>
        <w:spacing w:line="560" w:lineRule="exact"/>
        <w:jc w:val="left"/>
        <w:rPr>
          <w:rFonts w:ascii="微软雅黑" w:hAnsi="微软雅黑" w:eastAsia="微软雅黑"/>
          <w:color w:val="3B3838" w:themeColor="background2" w:themeShade="4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3B3838" w:themeColor="background2" w:themeShade="40"/>
          <w:sz w:val="24"/>
          <w:szCs w:val="24"/>
        </w:rPr>
        <w:t>总部地址：</w:t>
      </w: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</w:rPr>
        <w:t>广州市天河区平云路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>163号广电平云广场</w:t>
      </w:r>
    </w:p>
    <w:p>
      <w:pPr>
        <w:adjustRightInd w:val="0"/>
        <w:snapToGrid w:val="0"/>
        <w:spacing w:line="560" w:lineRule="exact"/>
        <w:jc w:val="left"/>
        <w:rPr>
          <w:rFonts w:hint="eastAsia" w:ascii="微软雅黑" w:hAnsi="微软雅黑" w:eastAsia="微软雅黑"/>
          <w:color w:val="3B3838" w:themeColor="background2" w:themeShade="4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color w:val="3B3838" w:themeColor="background2" w:themeShade="40"/>
          <w:sz w:val="24"/>
          <w:szCs w:val="24"/>
          <w:lang w:eastAsia="zh-CN"/>
        </w:rPr>
        <w:t>江西地址</w:t>
      </w:r>
      <w:r>
        <w:rPr>
          <w:rFonts w:hint="eastAsia" w:ascii="微软雅黑" w:hAnsi="微软雅黑" w:eastAsia="微软雅黑"/>
          <w:b/>
          <w:color w:val="3B3838" w:themeColor="background2" w:themeShade="40"/>
          <w:sz w:val="24"/>
          <w:szCs w:val="24"/>
        </w:rPr>
        <w:t>：</w:t>
      </w:r>
      <w:r>
        <w:rPr>
          <w:rFonts w:ascii="微软雅黑" w:hAnsi="微软雅黑" w:eastAsia="微软雅黑"/>
          <w:color w:val="3B3838" w:themeColor="background2" w:themeShade="40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  <w:lang w:eastAsia="zh-CN"/>
        </w:rPr>
        <w:t>南昌市高新区天祥北大道</w:t>
      </w: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  <w:lang w:val="en-US" w:eastAsia="zh-CN"/>
        </w:rPr>
        <w:t>699号中节能低碳园5-1号楼</w:t>
      </w:r>
    </w:p>
    <w:p>
      <w:pPr>
        <w:adjustRightInd w:val="0"/>
        <w:snapToGrid w:val="0"/>
        <w:spacing w:line="560" w:lineRule="exact"/>
        <w:jc w:val="left"/>
        <w:rPr>
          <w:rFonts w:hint="default" w:ascii="微软雅黑" w:hAnsi="微软雅黑" w:eastAsia="微软雅黑"/>
          <w:color w:val="3B3838" w:themeColor="background2" w:themeShade="4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3B3838" w:themeColor="background2" w:themeShade="40"/>
          <w:sz w:val="24"/>
          <w:szCs w:val="24"/>
          <w:lang w:val="en-US" w:eastAsia="zh-CN"/>
        </w:rPr>
        <w:t>联系方式：陈瑜，13970982422 chenyu4@grgtest.com</w:t>
      </w:r>
    </w:p>
    <w:p>
      <w:pPr>
        <w:pStyle w:val="5"/>
        <w:spacing w:before="0" w:beforeAutospacing="0" w:after="0" w:afterAutospacing="0" w:line="360" w:lineRule="auto"/>
        <w:jc w:val="center"/>
        <w:rPr>
          <w:rFonts w:hint="eastAsia" w:ascii="微软雅黑" w:hAnsi="微软雅黑" w:eastAsia="微软雅黑"/>
          <w:color w:val="000000"/>
          <w:szCs w:val="36"/>
        </w:rPr>
      </w:pPr>
      <w:bookmarkStart w:id="0" w:name="OLE_LINK3"/>
      <w:bookmarkStart w:id="1" w:name="OLE_LINK2"/>
      <w:r>
        <w:rPr>
          <w:rFonts w:hint="eastAsia" w:ascii="微软雅黑" w:hAnsi="微软雅黑" w:eastAsia="微软雅黑"/>
          <w:color w:val="000000"/>
          <w:szCs w:val="36"/>
        </w:rPr>
        <w:t>欢迎加入广电计量2020  校招交流群：</w:t>
      </w:r>
      <w:bookmarkEnd w:id="0"/>
      <w:bookmarkEnd w:id="1"/>
      <w:r>
        <w:rPr>
          <w:rFonts w:hint="eastAsia" w:ascii="微软雅黑" w:hAnsi="微软雅黑" w:eastAsia="微软雅黑"/>
          <w:color w:val="000000"/>
          <w:szCs w:val="36"/>
        </w:rPr>
        <w:t xml:space="preserve"> </w:t>
      </w:r>
    </w:p>
    <w:p>
      <w:pPr>
        <w:pStyle w:val="5"/>
        <w:spacing w:before="0" w:beforeAutospacing="0" w:after="0" w:afterAutospacing="0" w:line="360" w:lineRule="auto"/>
        <w:jc w:val="center"/>
        <w:rPr>
          <w:rFonts w:hint="eastAsia" w:ascii="微软雅黑" w:hAnsi="微软雅黑" w:eastAsia="微软雅黑"/>
          <w:color w:val="000000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u w:color="FF0000"/>
        </w:rPr>
        <w:drawing>
          <wp:inline distT="0" distB="0" distL="114300" distR="114300">
            <wp:extent cx="1666875" cy="1751330"/>
            <wp:effectExtent l="0" t="0" r="0" b="0"/>
            <wp:docPr id="2" name="图片 2" descr="广电计量-2020年校招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电计量-2020年校招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1926" cy="17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60" w:lineRule="auto"/>
        <w:jc w:val="center"/>
        <w:rPr>
          <w:rFonts w:hint="eastAsia" w:ascii="微软雅黑" w:hAnsi="微软雅黑" w:eastAsia="微软雅黑"/>
          <w:color w:val="000000"/>
          <w:szCs w:val="36"/>
        </w:rPr>
      </w:pPr>
      <w:r>
        <w:rPr>
          <w:rFonts w:hint="eastAsia" w:ascii="微软雅黑" w:hAnsi="微软雅黑" w:eastAsia="微软雅黑"/>
          <w:color w:val="000000"/>
          <w:szCs w:val="36"/>
        </w:rPr>
        <w:t>进群暗号：广电计量</w:t>
      </w:r>
    </w:p>
    <w:p>
      <w:pPr>
        <w:pStyle w:val="5"/>
        <w:spacing w:before="0" w:beforeAutospacing="0" w:after="0" w:afterAutospacing="0" w:line="360" w:lineRule="auto"/>
        <w:jc w:val="center"/>
        <w:rPr>
          <w:rFonts w:ascii="微软雅黑" w:hAnsi="微软雅黑" w:eastAsia="微软雅黑"/>
          <w:color w:val="000000"/>
          <w:szCs w:val="36"/>
        </w:rPr>
      </w:pPr>
      <w:r>
        <w:rPr>
          <w:rFonts w:hint="eastAsia" w:ascii="微软雅黑" w:hAnsi="微软雅黑" w:eastAsia="微软雅黑"/>
          <w:color w:val="000000"/>
          <w:szCs w:val="36"/>
        </w:rPr>
        <w:t>获取第一手热辣信息，我们将毫不保留。</w:t>
      </w:r>
    </w:p>
    <w:p>
      <w:pPr>
        <w:pStyle w:val="5"/>
        <w:spacing w:before="0" w:beforeAutospacing="0" w:after="0" w:afterAutospacing="0" w:line="360" w:lineRule="auto"/>
        <w:jc w:val="center"/>
        <w:rPr>
          <w:rFonts w:hint="eastAsia" w:ascii="宋体" w:hAnsi="宋体"/>
          <w:color w:val="000000"/>
          <w:sz w:val="21"/>
          <w:szCs w:val="27"/>
        </w:rPr>
      </w:pPr>
    </w:p>
    <w:sectPr>
      <w:pgSz w:w="11906" w:h="16838"/>
      <w:pgMar w:top="1134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3BFB5"/>
    <w:multiLevelType w:val="singleLevel"/>
    <w:tmpl w:val="8F63BFB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B43"/>
    <w:rsid w:val="00012266"/>
    <w:rsid w:val="000434C3"/>
    <w:rsid w:val="00044D46"/>
    <w:rsid w:val="00062D4E"/>
    <w:rsid w:val="000806C4"/>
    <w:rsid w:val="0008070E"/>
    <w:rsid w:val="000A0269"/>
    <w:rsid w:val="000A109A"/>
    <w:rsid w:val="000E2E5D"/>
    <w:rsid w:val="000E3A20"/>
    <w:rsid w:val="000E40D6"/>
    <w:rsid w:val="000E656C"/>
    <w:rsid w:val="000F1436"/>
    <w:rsid w:val="001363FF"/>
    <w:rsid w:val="0014283A"/>
    <w:rsid w:val="001B3239"/>
    <w:rsid w:val="001B3825"/>
    <w:rsid w:val="001D23AE"/>
    <w:rsid w:val="001E0BF0"/>
    <w:rsid w:val="001E0D77"/>
    <w:rsid w:val="001E5137"/>
    <w:rsid w:val="001F1542"/>
    <w:rsid w:val="002442D1"/>
    <w:rsid w:val="002A1729"/>
    <w:rsid w:val="003116C7"/>
    <w:rsid w:val="00315993"/>
    <w:rsid w:val="0032561C"/>
    <w:rsid w:val="0034371E"/>
    <w:rsid w:val="003531A7"/>
    <w:rsid w:val="0035786D"/>
    <w:rsid w:val="00374108"/>
    <w:rsid w:val="003843B3"/>
    <w:rsid w:val="003A5657"/>
    <w:rsid w:val="003C7025"/>
    <w:rsid w:val="003D5989"/>
    <w:rsid w:val="00415D7D"/>
    <w:rsid w:val="004227F2"/>
    <w:rsid w:val="004513FA"/>
    <w:rsid w:val="00452D9D"/>
    <w:rsid w:val="004857A6"/>
    <w:rsid w:val="004B055F"/>
    <w:rsid w:val="004C5044"/>
    <w:rsid w:val="004D08B7"/>
    <w:rsid w:val="004D2238"/>
    <w:rsid w:val="00536352"/>
    <w:rsid w:val="005839E3"/>
    <w:rsid w:val="00592E38"/>
    <w:rsid w:val="005B026C"/>
    <w:rsid w:val="005E04FF"/>
    <w:rsid w:val="005E7EED"/>
    <w:rsid w:val="00637375"/>
    <w:rsid w:val="00640293"/>
    <w:rsid w:val="006425D0"/>
    <w:rsid w:val="00644845"/>
    <w:rsid w:val="00651FC0"/>
    <w:rsid w:val="006527C3"/>
    <w:rsid w:val="00664374"/>
    <w:rsid w:val="006831E7"/>
    <w:rsid w:val="0068604E"/>
    <w:rsid w:val="006F138B"/>
    <w:rsid w:val="00771E30"/>
    <w:rsid w:val="00785668"/>
    <w:rsid w:val="007B0136"/>
    <w:rsid w:val="007E109B"/>
    <w:rsid w:val="007E6B43"/>
    <w:rsid w:val="0081086D"/>
    <w:rsid w:val="00810C47"/>
    <w:rsid w:val="008126FA"/>
    <w:rsid w:val="00812763"/>
    <w:rsid w:val="008320F2"/>
    <w:rsid w:val="00841E9A"/>
    <w:rsid w:val="00915CE4"/>
    <w:rsid w:val="009362B9"/>
    <w:rsid w:val="0094486D"/>
    <w:rsid w:val="009670DC"/>
    <w:rsid w:val="00994110"/>
    <w:rsid w:val="00A225D3"/>
    <w:rsid w:val="00A32C87"/>
    <w:rsid w:val="00A47C3D"/>
    <w:rsid w:val="00A53694"/>
    <w:rsid w:val="00A6635D"/>
    <w:rsid w:val="00A731C6"/>
    <w:rsid w:val="00A80446"/>
    <w:rsid w:val="00AA21A4"/>
    <w:rsid w:val="00AD6A50"/>
    <w:rsid w:val="00AE40F1"/>
    <w:rsid w:val="00AE65A1"/>
    <w:rsid w:val="00B00DA6"/>
    <w:rsid w:val="00B33A24"/>
    <w:rsid w:val="00B35A96"/>
    <w:rsid w:val="00BC1153"/>
    <w:rsid w:val="00BC7A62"/>
    <w:rsid w:val="00BE4225"/>
    <w:rsid w:val="00BF74E2"/>
    <w:rsid w:val="00C1775A"/>
    <w:rsid w:val="00C4198F"/>
    <w:rsid w:val="00C502EB"/>
    <w:rsid w:val="00C70DCB"/>
    <w:rsid w:val="00CC7E87"/>
    <w:rsid w:val="00CD3304"/>
    <w:rsid w:val="00CF5219"/>
    <w:rsid w:val="00CF69AA"/>
    <w:rsid w:val="00D640C0"/>
    <w:rsid w:val="00D92A96"/>
    <w:rsid w:val="00DD0E42"/>
    <w:rsid w:val="00E02551"/>
    <w:rsid w:val="00E05F38"/>
    <w:rsid w:val="00E15922"/>
    <w:rsid w:val="00E47B40"/>
    <w:rsid w:val="00E67DD8"/>
    <w:rsid w:val="00E70454"/>
    <w:rsid w:val="00F02DCE"/>
    <w:rsid w:val="00F52EF5"/>
    <w:rsid w:val="00F90B7B"/>
    <w:rsid w:val="00FA6543"/>
    <w:rsid w:val="00FB139A"/>
    <w:rsid w:val="00FB6231"/>
    <w:rsid w:val="00FF7F03"/>
    <w:rsid w:val="21A824E1"/>
    <w:rsid w:val="6650516D"/>
    <w:rsid w:val="7C8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251</Words>
  <Characters>1437</Characters>
  <Lines>11</Lines>
  <Paragraphs>3</Paragraphs>
  <TotalTime>138</TotalTime>
  <ScaleCrop>false</ScaleCrop>
  <LinksUpToDate>false</LinksUpToDate>
  <CharactersWithSpaces>1685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2018-09-18T08:39:00Z</dcterms:created>
  <dc:creator>??</dc:creator>
  <cp:lastModifiedBy>冰冰</cp:lastModifiedBy>
  <dcterms:modified xsi:type="dcterms:W3CDTF">2019-10-08T06:20:25Z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