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广东省地质局第五地质大队</w:t>
      </w:r>
    </w:p>
    <w:bookmarkEnd w:id="0"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（广东省肇庆地质灾害应急抢险技术中心）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3年</w:t>
      </w:r>
      <w:r>
        <w:rPr>
          <w:rFonts w:hint="eastAsia"/>
          <w:b/>
          <w:bCs/>
          <w:sz w:val="32"/>
          <w:szCs w:val="32"/>
        </w:rPr>
        <w:t>高校毕业生招聘公告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东省地质局第五地质大队成立于1959年，系广东省地质局直属正处级事业单位，主要职责是承担国家和省下达的自然资源大调查及其他公益性、基础性、战略性地质调查、勘查任务；为肇庆市、云浮市自然资源管理部门的地质灾害预警、防治、危机管理工作提供技术支撑；承接肇庆市、云浮市政府委托的地质矿产勘查任务和地质规划工作；承接国家和地方重点工程地质勘测任务等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为地质找矿功勋单位，经过六十多年的发展，已发展成为技术密集型、专业设置齐全、地质服务门类齐全的专业地质勘查队伍，地质勘查、地质钻探、地灾治理、实验测试、爆破服务、工程勘察等领域成绩斐然。建队以来，先后探明华南第一大金矿——高要河台金矿、封开圆珠顶特大型铜钼矿床、恩平市七根钼矿等一大批矿床，承担广东福田地区矿产远景调查等多项国家公益性、战略性地质勘查工作。并远赴赞比亚、几内亚、塔吉克斯坦找矿。</w:t>
      </w: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六十年来，先后荣获“地质找矿功勋单位”、“全国模范职工之家”、“全国工人先锋号”、“全国五一巾帼标兵岗”、“为黄金工业发展做出突出贡献的先进集体”、地矿部一、二、三等奖、全国矿产资源利用调查先进集体、“广东青年五四奖章集体”等一批省部级荣誉称号。同时还培养出“ “全国五一劳动奖章”、“广东省劳动模范”、“广东省五一劳动奖章”、“全国能源化学地质系统‘大国工匠’”等一批杰出人才。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根据业务发展和岗位需要，现面向社会招聘水文地质专业技术人员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名。</w:t>
      </w:r>
    </w:p>
    <w:p>
      <w:pPr>
        <w:ind w:firstLine="281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一、招聘条件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具有中华人民共和国国籍，热爱祖国，遵纪守法，无任何不良记录；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2.、具有正常履行招聘岗位职责的身体条件，年龄在</w:t>
      </w:r>
      <w:r>
        <w:rPr>
          <w:rFonts w:ascii="仿宋_GB2312" w:hAnsi="仿宋_GB2312" w:eastAsia="仿宋_GB2312" w:cs="仿宋_GB2312"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周岁以下；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有较强的独立工作和团队合作精神，沟通能力强；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服从工作安排，能从事野外工作，有地质工作相关工作经验优先；</w:t>
      </w:r>
    </w:p>
    <w:p>
      <w:pPr>
        <w:numPr>
          <w:ilvl w:val="0"/>
          <w:numId w:val="1"/>
        </w:numPr>
        <w:ind w:firstLine="281" w:firstLineChar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招聘岗位</w:t>
      </w: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160"/>
        <w:gridCol w:w="1900"/>
        <w:gridCol w:w="1216"/>
        <w:gridCol w:w="1046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人数</w:t>
            </w:r>
          </w:p>
        </w:tc>
        <w:tc>
          <w:tcPr>
            <w:tcW w:w="1146" w:type="pct"/>
          </w:tcPr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招聘对象</w:t>
            </w:r>
          </w:p>
        </w:tc>
        <w:tc>
          <w:tcPr>
            <w:tcW w:w="1008" w:type="pct"/>
          </w:tcPr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</w:tc>
        <w:tc>
          <w:tcPr>
            <w:tcW w:w="64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55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166" w:type="pct"/>
          </w:tcPr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pct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146" w:type="pct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应届毕业生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及近三年毕业的高校毕业生</w:t>
            </w:r>
          </w:p>
        </w:tc>
        <w:tc>
          <w:tcPr>
            <w:tcW w:w="1008" w:type="pct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水文与水资源工程（地下水方向）/水利工程（地下水方向）/地下水科学与工程及相关专业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（男生优先）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30周岁以下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具有水文地质、环境地质等相关工作经验优先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三、招聘程序</w:t>
      </w: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（一）报名时间及方式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1、报名时间：自公告发布之日起至2</w:t>
      </w:r>
      <w:r>
        <w:rPr>
          <w:rFonts w:ascii="仿宋_GB2312" w:hAnsi="仿宋_GB2312" w:eastAsia="仿宋_GB2312" w:cs="仿宋_GB2312"/>
          <w:sz w:val="28"/>
          <w:szCs w:val="28"/>
        </w:rPr>
        <w:t>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月1日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2、报名方式：应聘者发送报名材料至邮箱：</w:t>
      </w:r>
      <w:r>
        <w:rPr>
          <w:rFonts w:ascii="仿宋_GB2312" w:hAnsi="仿宋_GB2312" w:eastAsia="仿宋_GB2312" w:cs="仿宋_GB2312"/>
          <w:sz w:val="28"/>
          <w:szCs w:val="28"/>
        </w:rPr>
        <w:t>244523476</w:t>
      </w:r>
      <w:r>
        <w:rPr>
          <w:rFonts w:hint="eastAsia" w:ascii="仿宋_GB2312" w:hAnsi="仿宋_GB2312" w:eastAsia="仿宋_GB2312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qq.com</w:t>
      </w:r>
      <w:r>
        <w:rPr>
          <w:rFonts w:hint="eastAsia" w:ascii="仿宋_GB2312" w:hAnsi="仿宋_GB2312" w:eastAsia="仿宋_GB2312" w:cs="仿宋_GB2312"/>
          <w:sz w:val="28"/>
          <w:szCs w:val="28"/>
        </w:rPr>
        <w:t>，邮件主题：“应聘专业技术人员-姓名-专业”。应聘材料包括简历、身份证、毕业证书、学位证书、成绩表、技能证书、奖励证书、其他证明材料（工作经历证明、论文、课题报告）等。</w:t>
      </w: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（二）资格审查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根据招聘岗位条件，结合考生个人简历与岗位匹配度等因素，对报名人员进行资格审查，确定进入面试人员名单。弄虚作假者，一经查实，一律取消聘用资格；已签订聘用合同的，立即解除合同。</w:t>
      </w:r>
    </w:p>
    <w:p>
      <w:pPr>
        <w:ind w:firstLine="281" w:firstLineChar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（三）面试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面试时间和地点另行通知，请应聘人员保持联络畅通。面试前进行资格复审，需带齐相关证件(身份证原件，毕业证书、学位证书原件，其他证明材料原件等)到指定地点进行面试。指定时间未到者视为自动放弃。</w:t>
      </w:r>
    </w:p>
    <w:p>
      <w:pPr>
        <w:ind w:firstLine="281" w:firstLineChar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四、聘用及待遇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（一）拟聘人员实行试用期，试用期按国家有关政策执行。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（二）普通高校全日制本科人员试用期满经考核合格后，以劳务派遣形式用工。工资福利待遇</w:t>
      </w:r>
      <w:r>
        <w:rPr>
          <w:rFonts w:ascii="仿宋_GB2312" w:hAnsi="仿宋_GB2312" w:eastAsia="仿宋_GB2312" w:cs="仿宋_GB2312"/>
          <w:sz w:val="28"/>
          <w:szCs w:val="28"/>
        </w:rPr>
        <w:t>结合工作岗位及劳动力</w:t>
      </w:r>
      <w:r>
        <w:rPr>
          <w:rFonts w:hint="eastAsia" w:ascii="仿宋_GB2312" w:hAnsi="仿宋_GB2312" w:eastAsia="仿宋_GB2312" w:cs="仿宋_GB2312"/>
          <w:sz w:val="28"/>
          <w:szCs w:val="28"/>
        </w:rPr>
        <w:t>市场价格，享受相应薪酬待遇。薪酬和福利待遇包括工资、五险一金、法定带薪假期、各类工会福利等。单位配备食堂、周转性住房等。</w:t>
      </w:r>
    </w:p>
    <w:p>
      <w:pPr>
        <w:ind w:firstLine="281" w:firstLineChar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五、联系方式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联系地址：肇庆市端州区七星一路广东省地质局第五地质大队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联系人：闫先生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ascii="仿宋_GB2312" w:hAnsi="仿宋_GB2312" w:eastAsia="仿宋_GB2312" w:cs="仿宋_GB2312"/>
          <w:sz w:val="28"/>
          <w:szCs w:val="28"/>
        </w:rPr>
        <w:t>19927002169</w:t>
      </w:r>
    </w:p>
    <w:sectPr>
      <w:headerReference r:id="rId3" w:type="default"/>
      <w:headerReference r:id="rId4" w:type="even"/>
      <w:pgSz w:w="11906" w:h="16838"/>
      <w:pgMar w:top="1440" w:right="123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F125D"/>
    <w:multiLevelType w:val="singleLevel"/>
    <w:tmpl w:val="732F125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yNGU2ZTE2ODVmZDc3ZjU1ZTE5MDk1MmY3MWU1M2YifQ=="/>
  </w:docVars>
  <w:rsids>
    <w:rsidRoot w:val="75F054E8"/>
    <w:rsid w:val="00056215"/>
    <w:rsid w:val="001B1BC5"/>
    <w:rsid w:val="001B7C19"/>
    <w:rsid w:val="001D14D6"/>
    <w:rsid w:val="00285712"/>
    <w:rsid w:val="00345DFB"/>
    <w:rsid w:val="0036348A"/>
    <w:rsid w:val="0036674F"/>
    <w:rsid w:val="00443B95"/>
    <w:rsid w:val="00466518"/>
    <w:rsid w:val="004917ED"/>
    <w:rsid w:val="005333D3"/>
    <w:rsid w:val="005A7754"/>
    <w:rsid w:val="00613D83"/>
    <w:rsid w:val="00616A1B"/>
    <w:rsid w:val="006A5D79"/>
    <w:rsid w:val="006C74AC"/>
    <w:rsid w:val="006E0385"/>
    <w:rsid w:val="00744D0B"/>
    <w:rsid w:val="00762A22"/>
    <w:rsid w:val="007874D1"/>
    <w:rsid w:val="00812357"/>
    <w:rsid w:val="00833A2F"/>
    <w:rsid w:val="008C23AF"/>
    <w:rsid w:val="0092700D"/>
    <w:rsid w:val="009341EC"/>
    <w:rsid w:val="00B43FF0"/>
    <w:rsid w:val="00B71881"/>
    <w:rsid w:val="00BA4F1C"/>
    <w:rsid w:val="00C4298A"/>
    <w:rsid w:val="00CB30BB"/>
    <w:rsid w:val="00D46F29"/>
    <w:rsid w:val="00D63FC1"/>
    <w:rsid w:val="00DB3262"/>
    <w:rsid w:val="00DC1554"/>
    <w:rsid w:val="00E055E5"/>
    <w:rsid w:val="00ED0870"/>
    <w:rsid w:val="00EF65CE"/>
    <w:rsid w:val="00F0262A"/>
    <w:rsid w:val="00F910FA"/>
    <w:rsid w:val="0DCA4523"/>
    <w:rsid w:val="1EAC4C7B"/>
    <w:rsid w:val="220D3C83"/>
    <w:rsid w:val="36AA33F6"/>
    <w:rsid w:val="75F054E8"/>
    <w:rsid w:val="7607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1263</Characters>
  <Lines>10</Lines>
  <Paragraphs>2</Paragraphs>
  <TotalTime>15</TotalTime>
  <ScaleCrop>false</ScaleCrop>
  <LinksUpToDate>false</LinksUpToDate>
  <CharactersWithSpaces>1482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2022-12-24T12:52:00Z</dcterms:created>
  <dc:creator>毛豆变变变</dc:creator>
  <cp:lastModifiedBy>企业用户_440434640</cp:lastModifiedBy>
  <dcterms:modified xsi:type="dcterms:W3CDTF">2024-04-24T04:08:07Z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14A6FA85D097418682E2BE7459782E83</vt:lpwstr>
  </property>
</Properties>
</file>